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39CCFA" w14:textId="0875B3E6" w:rsidR="00254766" w:rsidRPr="001A626D" w:rsidRDefault="00407C07" w:rsidP="001A626D">
      <w:pPr>
        <w:pStyle w:val="Corpsdetexte"/>
        <w:spacing w:before="51"/>
        <w:ind w:firstLine="2410"/>
        <w:rPr>
          <w:rFonts w:ascii="Arial" w:hAnsi="Arial" w:cs="Arial"/>
          <w:color w:val="1F497D" w:themeColor="text2"/>
          <w:sz w:val="32"/>
          <w:szCs w:val="32"/>
        </w:rPr>
      </w:pPr>
      <w:r w:rsidRPr="001A626D">
        <w:rPr>
          <w:rFonts w:ascii="Arial" w:hAnsi="Arial" w:cs="Arial"/>
          <w:color w:val="1F497D" w:themeColor="text2"/>
          <w:sz w:val="32"/>
          <w:szCs w:val="32"/>
        </w:rPr>
        <w:drawing>
          <wp:anchor distT="0" distB="0" distL="114300" distR="114300" simplePos="0" relativeHeight="251659776" behindDoc="0" locked="0" layoutInCell="1" allowOverlap="1" wp14:anchorId="078E4585" wp14:editId="27CD9302">
            <wp:simplePos x="0" y="0"/>
            <wp:positionH relativeFrom="column">
              <wp:posOffset>2540</wp:posOffset>
            </wp:positionH>
            <wp:positionV relativeFrom="paragraph">
              <wp:posOffset>-5080</wp:posOffset>
            </wp:positionV>
            <wp:extent cx="1394460" cy="587375"/>
            <wp:effectExtent l="0" t="0" r="0" b="3175"/>
            <wp:wrapNone/>
            <wp:docPr id="58805304" name="Image 5" descr="Une image contenant text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805304" name="Image 5" descr="Une image contenant texte, Police, logo, Graphique&#10;&#10;Description générée automatiqueme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94460" cy="587375"/>
                    </a:xfrm>
                    <a:prstGeom prst="rect">
                      <a:avLst/>
                    </a:prstGeom>
                    <a:noFill/>
                    <a:ln>
                      <a:noFill/>
                    </a:ln>
                  </pic:spPr>
                </pic:pic>
              </a:graphicData>
            </a:graphic>
          </wp:anchor>
        </w:drawing>
      </w:r>
      <w:r w:rsidR="00000000" w:rsidRPr="001A626D">
        <w:rPr>
          <w:rFonts w:ascii="Arial" w:hAnsi="Arial" w:cs="Arial"/>
          <w:color w:val="1F497D" w:themeColor="text2"/>
          <w:sz w:val="32"/>
          <w:szCs w:val="32"/>
        </w:rPr>
        <w:t>Mode d’emploi</w:t>
      </w:r>
    </w:p>
    <w:p w14:paraId="0B797E59" w14:textId="5ECC15EF" w:rsidR="00254766" w:rsidRPr="001A626D" w:rsidRDefault="00000000" w:rsidP="001A626D">
      <w:pPr>
        <w:pStyle w:val="Corpsdetexte"/>
        <w:spacing w:before="51"/>
        <w:ind w:firstLine="2410"/>
        <w:rPr>
          <w:rFonts w:ascii="Arial" w:hAnsi="Arial" w:cs="Arial"/>
          <w:b/>
          <w:bCs/>
          <w:color w:val="1F497D" w:themeColor="text2"/>
          <w:sz w:val="36"/>
          <w:szCs w:val="36"/>
        </w:rPr>
      </w:pPr>
      <w:r w:rsidRPr="001A626D">
        <w:rPr>
          <w:rFonts w:ascii="Arial" w:hAnsi="Arial" w:cs="Arial"/>
          <w:b/>
          <w:bCs/>
          <w:color w:val="1F497D" w:themeColor="text2"/>
          <w:sz w:val="32"/>
          <w:szCs w:val="32"/>
        </w:rPr>
        <w:t xml:space="preserve">Objectifs </w:t>
      </w:r>
      <w:r w:rsidR="001A626D">
        <w:rPr>
          <w:rFonts w:ascii="Arial" w:hAnsi="Arial" w:cs="Arial"/>
          <w:b/>
          <w:bCs/>
          <w:color w:val="1F497D" w:themeColor="text2"/>
          <w:sz w:val="32"/>
          <w:szCs w:val="32"/>
        </w:rPr>
        <w:t xml:space="preserve">qualité </w:t>
      </w:r>
      <w:r w:rsidRPr="001A626D">
        <w:rPr>
          <w:rFonts w:ascii="Arial" w:hAnsi="Arial" w:cs="Arial"/>
          <w:b/>
          <w:bCs/>
          <w:color w:val="1F497D" w:themeColor="text2"/>
          <w:sz w:val="32"/>
          <w:szCs w:val="32"/>
        </w:rPr>
        <w:t>du cabinet</w:t>
      </w:r>
    </w:p>
    <w:p w14:paraId="4EF0C29F" w14:textId="6337B8BB" w:rsidR="00254766" w:rsidRPr="00407C07" w:rsidRDefault="00254766">
      <w:pPr>
        <w:pStyle w:val="Corpsdetexte"/>
        <w:spacing w:before="375"/>
        <w:rPr>
          <w:rFonts w:ascii="Arial" w:hAnsi="Arial" w:cs="Arial"/>
          <w:b/>
          <w:sz w:val="36"/>
        </w:rPr>
      </w:pPr>
    </w:p>
    <w:p w14:paraId="7455D63A" w14:textId="75C13A7D" w:rsidR="001A626D" w:rsidRDefault="00000000" w:rsidP="001A626D">
      <w:pPr>
        <w:pStyle w:val="Corpsdetexte"/>
        <w:spacing w:before="51"/>
        <w:rPr>
          <w:rFonts w:ascii="Arial" w:hAnsi="Arial" w:cs="Arial"/>
          <w:b/>
          <w:bCs/>
          <w:color w:val="1F497D" w:themeColor="text2"/>
          <w:sz w:val="32"/>
          <w:szCs w:val="32"/>
        </w:rPr>
      </w:pPr>
      <w:r w:rsidRPr="001A626D">
        <w:rPr>
          <w:rFonts w:ascii="Arial" w:hAnsi="Arial" w:cs="Arial"/>
          <w:b/>
          <w:bCs/>
          <w:color w:val="1F497D" w:themeColor="text2"/>
          <w:sz w:val="32"/>
          <w:szCs w:val="32"/>
        </w:rPr>
        <w:t>Définir son projet d’entreprise et impliquer l’équipe</w:t>
      </w:r>
    </w:p>
    <w:p w14:paraId="4C0B083B" w14:textId="77777777" w:rsidR="001A626D" w:rsidRPr="001A626D" w:rsidRDefault="001A626D" w:rsidP="001A626D">
      <w:pPr>
        <w:pStyle w:val="Corpsdetexte"/>
        <w:spacing w:before="51"/>
        <w:rPr>
          <w:rFonts w:ascii="Arial" w:hAnsi="Arial" w:cs="Arial"/>
          <w:b/>
          <w:bCs/>
          <w:color w:val="1F497D" w:themeColor="text2"/>
          <w:sz w:val="32"/>
          <w:szCs w:val="32"/>
        </w:rPr>
      </w:pPr>
    </w:p>
    <w:p w14:paraId="3A60DEF5" w14:textId="53A7719D" w:rsidR="00254766" w:rsidRPr="001A626D" w:rsidRDefault="00000000" w:rsidP="001A626D">
      <w:pPr>
        <w:pStyle w:val="Corpsdetexte"/>
        <w:spacing w:before="51"/>
        <w:jc w:val="both"/>
        <w:rPr>
          <w:rFonts w:ascii="Arial" w:hAnsi="Arial" w:cs="Arial"/>
        </w:rPr>
      </w:pPr>
      <w:r w:rsidRPr="001A626D">
        <w:rPr>
          <w:rFonts w:ascii="Arial" w:hAnsi="Arial" w:cs="Arial"/>
        </w:rPr>
        <w:t xml:space="preserve">Un des premiers axes de travail demandé aux cabinets qui s’engage dans la démarche qualité est de définir clairement les orientations à moyen terme dans le cadre du Plan stratégique qualité. Celui-ci n’est donc rien d’autre que l’expression du </w:t>
      </w:r>
      <w:r w:rsidRPr="001A626D">
        <w:rPr>
          <w:rFonts w:ascii="Arial" w:hAnsi="Arial" w:cs="Arial"/>
          <w:b/>
          <w:bCs/>
        </w:rPr>
        <w:t>projet d’entreprise</w:t>
      </w:r>
      <w:r w:rsidRPr="001A626D">
        <w:rPr>
          <w:rFonts w:ascii="Arial" w:hAnsi="Arial" w:cs="Arial"/>
        </w:rPr>
        <w:t xml:space="preserve"> du(es) praticien(s), permettant d’identifier tous les principaux chantiers d’amélioration ayant un impact sur le fonctionnement et l’avenir du cabinet, de l’équipe, des patients,…</w:t>
      </w:r>
    </w:p>
    <w:p w14:paraId="6318B589" w14:textId="77777777" w:rsidR="001A626D" w:rsidRPr="001A626D" w:rsidRDefault="001A626D">
      <w:pPr>
        <w:pStyle w:val="Corpsdetexte"/>
        <w:spacing w:before="51"/>
        <w:rPr>
          <w:rFonts w:ascii="Arial" w:hAnsi="Arial" w:cs="Arial"/>
        </w:rPr>
      </w:pPr>
    </w:p>
    <w:p w14:paraId="56766846" w14:textId="2A04D423" w:rsidR="00254766" w:rsidRPr="001A626D" w:rsidRDefault="00000000" w:rsidP="001A626D">
      <w:pPr>
        <w:pStyle w:val="Corpsdetexte"/>
        <w:spacing w:before="51"/>
        <w:rPr>
          <w:rFonts w:ascii="Arial" w:hAnsi="Arial" w:cs="Arial"/>
          <w:b/>
          <w:bCs/>
          <w:color w:val="1F497D" w:themeColor="text2"/>
          <w:sz w:val="32"/>
          <w:szCs w:val="32"/>
        </w:rPr>
      </w:pPr>
      <w:r w:rsidRPr="001A626D">
        <w:rPr>
          <w:rFonts w:ascii="Arial" w:hAnsi="Arial" w:cs="Arial"/>
          <w:b/>
          <w:bCs/>
          <w:color w:val="1F497D" w:themeColor="text2"/>
          <w:sz w:val="32"/>
          <w:szCs w:val="32"/>
        </w:rPr>
        <w:t>Etablir son plan d’objectifs</w:t>
      </w:r>
    </w:p>
    <w:p w14:paraId="526836C5" w14:textId="77777777" w:rsidR="001A626D" w:rsidRPr="001A626D" w:rsidRDefault="001A626D">
      <w:pPr>
        <w:pStyle w:val="Titre2"/>
        <w:spacing w:before="0"/>
        <w:rPr>
          <w:rFonts w:ascii="Arial" w:hAnsi="Arial" w:cs="Arial"/>
          <w:color w:val="1F497D" w:themeColor="text2"/>
        </w:rPr>
      </w:pPr>
    </w:p>
    <w:p w14:paraId="0309FB50" w14:textId="77777777" w:rsidR="001A626D" w:rsidRDefault="001A626D" w:rsidP="001A626D">
      <w:pPr>
        <w:pStyle w:val="Corpsdetexte"/>
        <w:spacing w:before="51"/>
        <w:rPr>
          <w:rFonts w:ascii="Arial" w:hAnsi="Arial" w:cs="Arial"/>
        </w:rPr>
      </w:pPr>
      <w:r w:rsidRPr="001A626D">
        <w:rPr>
          <w:rFonts w:ascii="Arial" w:hAnsi="Arial" w:cs="Arial"/>
        </w:rPr>
        <w:t>Le Plan Stratégique est une clé de management incontournable pour le(s) praticien(s). Dans un environnement extrêmement mouvant, il est impératif de cibler les priorités de la structure, de les hiérarchiser, et de se donner tous les moyens pour les atteindre en travaillant sur l’implication des membres de l’équipe.</w:t>
      </w:r>
    </w:p>
    <w:p w14:paraId="52ED2130" w14:textId="57EA6FF2" w:rsidR="00254766" w:rsidRPr="001A626D" w:rsidRDefault="00254766">
      <w:pPr>
        <w:pStyle w:val="Corpsdetexte"/>
        <w:spacing w:before="52"/>
        <w:rPr>
          <w:rFonts w:ascii="Arial" w:hAnsi="Arial" w:cs="Arial"/>
        </w:rPr>
      </w:pPr>
    </w:p>
    <w:p w14:paraId="6E1F2113" w14:textId="2D183C9B" w:rsidR="00254766" w:rsidRDefault="00000000" w:rsidP="001A626D">
      <w:pPr>
        <w:pStyle w:val="Corpsdetexte"/>
        <w:spacing w:before="51"/>
        <w:rPr>
          <w:rFonts w:ascii="Arial" w:hAnsi="Arial" w:cs="Arial"/>
        </w:rPr>
      </w:pPr>
      <w:r w:rsidRPr="001A626D">
        <w:rPr>
          <w:rFonts w:ascii="Arial" w:hAnsi="Arial" w:cs="Arial"/>
        </w:rPr>
        <w:t xml:space="preserve">La réalisation de la grille SWOT est un préalable et une manière de cibler </w:t>
      </w:r>
      <w:r w:rsidR="001A626D" w:rsidRPr="001A626D">
        <w:rPr>
          <w:rFonts w:ascii="Arial" w:hAnsi="Arial" w:cs="Arial"/>
        </w:rPr>
        <w:t>les</w:t>
      </w:r>
      <w:r w:rsidRPr="001A626D">
        <w:rPr>
          <w:rFonts w:ascii="Arial" w:hAnsi="Arial" w:cs="Arial"/>
        </w:rPr>
        <w:t xml:space="preserve"> thèmes clés de votre plan qualité. Le format de plan stratégique présenté dans le cadre de la démarche n’est pas une feuille blanche mais intègre déjà quelques propositions :</w:t>
      </w:r>
    </w:p>
    <w:p w14:paraId="19582EFE" w14:textId="77777777" w:rsidR="001A626D" w:rsidRPr="001A626D" w:rsidRDefault="001A626D" w:rsidP="001A626D">
      <w:pPr>
        <w:pStyle w:val="Corpsdetexte"/>
        <w:spacing w:before="51"/>
        <w:rPr>
          <w:rFonts w:ascii="Arial" w:hAnsi="Arial" w:cs="Arial"/>
        </w:rPr>
      </w:pPr>
    </w:p>
    <w:p w14:paraId="5A526181" w14:textId="4EA9192D" w:rsidR="00254766" w:rsidRDefault="00000000" w:rsidP="001A626D">
      <w:pPr>
        <w:pStyle w:val="Corpsdetexte"/>
        <w:numPr>
          <w:ilvl w:val="0"/>
          <w:numId w:val="2"/>
        </w:numPr>
        <w:spacing w:before="51"/>
        <w:rPr>
          <w:rFonts w:ascii="Arial" w:hAnsi="Arial" w:cs="Arial"/>
        </w:rPr>
      </w:pPr>
      <w:r w:rsidRPr="001A626D">
        <w:rPr>
          <w:rFonts w:ascii="Arial" w:hAnsi="Arial" w:cs="Arial"/>
        </w:rPr>
        <w:t>Le format est le plus souvent établi pour une durée de 3 ans. Vous êtes bien entendu</w:t>
      </w:r>
      <w:r w:rsidR="001A626D">
        <w:rPr>
          <w:rFonts w:ascii="Arial" w:hAnsi="Arial" w:cs="Arial"/>
        </w:rPr>
        <w:t xml:space="preserve"> </w:t>
      </w:r>
      <w:r w:rsidRPr="001A626D">
        <w:rPr>
          <w:rFonts w:ascii="Arial" w:hAnsi="Arial" w:cs="Arial"/>
        </w:rPr>
        <w:t>libre de l’ajuster, par exemple pour l’axer sur les priorités de l’année à venir.</w:t>
      </w:r>
    </w:p>
    <w:p w14:paraId="5B9B5FEF" w14:textId="77777777" w:rsidR="001A626D" w:rsidRPr="001A626D" w:rsidRDefault="001A626D" w:rsidP="001A626D">
      <w:pPr>
        <w:pStyle w:val="Corpsdetexte"/>
        <w:spacing w:before="51"/>
        <w:ind w:left="720"/>
        <w:rPr>
          <w:rFonts w:ascii="Arial" w:hAnsi="Arial" w:cs="Arial"/>
        </w:rPr>
      </w:pPr>
    </w:p>
    <w:p w14:paraId="25736FFA" w14:textId="1AF929F8" w:rsidR="00254766" w:rsidRPr="001A626D" w:rsidRDefault="00000000" w:rsidP="001A626D">
      <w:pPr>
        <w:pStyle w:val="Corpsdetexte"/>
        <w:numPr>
          <w:ilvl w:val="0"/>
          <w:numId w:val="2"/>
        </w:numPr>
        <w:spacing w:before="51"/>
        <w:rPr>
          <w:rFonts w:ascii="Arial" w:hAnsi="Arial" w:cs="Arial"/>
        </w:rPr>
      </w:pPr>
      <w:r w:rsidRPr="001A626D">
        <w:rPr>
          <w:rFonts w:ascii="Arial" w:hAnsi="Arial" w:cs="Arial"/>
        </w:rPr>
        <w:t>Les objectifs stratégiques collectifs (1ère colonne) sont des orientations communes des validés par tous les membres des comités de pilotage Qualité de l’Association. Il vous est demandé de rattacher autant que possible vos chantiers prioritaires à ces grands enjeux de la profession.</w:t>
      </w:r>
    </w:p>
    <w:p w14:paraId="589B82B1" w14:textId="492AAF10" w:rsidR="00254766" w:rsidRPr="001A626D" w:rsidRDefault="00254766">
      <w:pPr>
        <w:pStyle w:val="Corpsdetexte"/>
        <w:spacing w:before="289"/>
        <w:rPr>
          <w:rFonts w:ascii="Arial" w:hAnsi="Arial" w:cs="Arial"/>
        </w:rPr>
      </w:pPr>
    </w:p>
    <w:p w14:paraId="60F194F8" w14:textId="6787833E" w:rsidR="00254766" w:rsidRPr="001A626D" w:rsidRDefault="00000000" w:rsidP="001A626D">
      <w:pPr>
        <w:pStyle w:val="Corpsdetexte"/>
        <w:spacing w:before="51"/>
        <w:rPr>
          <w:rFonts w:ascii="Arial" w:hAnsi="Arial" w:cs="Arial"/>
          <w:b/>
          <w:bCs/>
          <w:color w:val="1F497D" w:themeColor="text2"/>
          <w:sz w:val="32"/>
          <w:szCs w:val="32"/>
        </w:rPr>
      </w:pPr>
      <w:r w:rsidRPr="001A626D">
        <w:rPr>
          <w:rFonts w:ascii="Arial" w:hAnsi="Arial" w:cs="Arial"/>
          <w:b/>
          <w:bCs/>
          <w:color w:val="1F497D" w:themeColor="text2"/>
          <w:sz w:val="32"/>
          <w:szCs w:val="32"/>
        </w:rPr>
        <w:t>Communiquer son plan d’objectifs</w:t>
      </w:r>
    </w:p>
    <w:p w14:paraId="2EECD1AD" w14:textId="6B6A5A55" w:rsidR="00254766" w:rsidRDefault="00000000" w:rsidP="001A626D">
      <w:pPr>
        <w:pStyle w:val="Corpsdetexte"/>
        <w:spacing w:before="51"/>
        <w:rPr>
          <w:rFonts w:ascii="Arial" w:hAnsi="Arial" w:cs="Arial"/>
        </w:rPr>
      </w:pPr>
      <w:r w:rsidRPr="001A626D">
        <w:rPr>
          <w:rFonts w:ascii="Arial" w:hAnsi="Arial" w:cs="Arial"/>
        </w:rPr>
        <w:t>La mise en forme du plan stratégique du cabinet a pour vertu de le présenter ensuite facilement à l’équipe ! Avec un objectif : courir tous ensemble, dans le même sens. La bonne compréhension par tous des priorités réelles du cabinet, des horizons de mise en œuvre et des responsabilités est un excellent moyen de dynamiser l’implication de chacun.</w:t>
      </w:r>
    </w:p>
    <w:p w14:paraId="036073C0" w14:textId="77777777" w:rsidR="001A626D" w:rsidRPr="001A626D" w:rsidRDefault="001A626D" w:rsidP="001A626D">
      <w:pPr>
        <w:pStyle w:val="Corpsdetexte"/>
        <w:spacing w:before="51"/>
        <w:rPr>
          <w:rFonts w:ascii="Arial" w:hAnsi="Arial" w:cs="Arial"/>
        </w:rPr>
      </w:pPr>
    </w:p>
    <w:p w14:paraId="4E349CAF" w14:textId="77777777" w:rsidR="00254766" w:rsidRPr="001A626D" w:rsidRDefault="00254766">
      <w:pPr>
        <w:pStyle w:val="Corpsdetexte"/>
        <w:spacing w:before="2"/>
        <w:rPr>
          <w:rFonts w:ascii="Arial" w:hAnsi="Arial" w:cs="Arial"/>
        </w:rPr>
      </w:pPr>
    </w:p>
    <w:p w14:paraId="536BC050" w14:textId="354084E0" w:rsidR="00254766" w:rsidRPr="001A626D" w:rsidRDefault="00000000" w:rsidP="001A626D">
      <w:pPr>
        <w:pStyle w:val="Corpsdetexte"/>
        <w:spacing w:before="51"/>
        <w:jc w:val="center"/>
        <w:rPr>
          <w:rFonts w:ascii="Arial" w:hAnsi="Arial" w:cs="Arial"/>
          <w:b/>
          <w:bCs/>
          <w:i/>
          <w:iCs/>
          <w:color w:val="1F497D" w:themeColor="text2"/>
          <w:sz w:val="28"/>
          <w:szCs w:val="28"/>
        </w:rPr>
      </w:pPr>
      <w:r w:rsidRPr="001A626D">
        <w:rPr>
          <w:rFonts w:ascii="Arial" w:hAnsi="Arial" w:cs="Arial"/>
          <w:b/>
          <w:bCs/>
          <w:i/>
          <w:iCs/>
          <w:color w:val="1F497D" w:themeColor="text2"/>
          <w:sz w:val="28"/>
          <w:szCs w:val="28"/>
        </w:rPr>
        <w:t>Mettez en place dès maintenant le plan d’objectif qualité du cabinet et faites-en un véritable outil d’aide à l’animation et à la décision !</w:t>
      </w:r>
    </w:p>
    <w:p w14:paraId="67BD95A0" w14:textId="77777777" w:rsidR="00254766" w:rsidRPr="001A626D" w:rsidRDefault="00254766" w:rsidP="001A626D">
      <w:pPr>
        <w:pStyle w:val="Corpsdetexte"/>
        <w:spacing w:before="51"/>
        <w:rPr>
          <w:rFonts w:ascii="Arial" w:hAnsi="Arial" w:cs="Arial"/>
          <w:b/>
          <w:bCs/>
          <w:color w:val="1F497D" w:themeColor="text2"/>
          <w:sz w:val="32"/>
          <w:szCs w:val="32"/>
        </w:rPr>
        <w:sectPr w:rsidR="00254766" w:rsidRPr="001A626D">
          <w:footerReference w:type="default" r:id="rId8"/>
          <w:type w:val="continuous"/>
          <w:pgSz w:w="11910" w:h="16840"/>
          <w:pgMar w:top="620" w:right="960" w:bottom="940" w:left="980" w:header="0" w:footer="748" w:gutter="0"/>
          <w:pgNumType w:start="1"/>
          <w:cols w:space="720"/>
        </w:sectPr>
      </w:pPr>
    </w:p>
    <w:p w14:paraId="6F220FC9" w14:textId="025629F6" w:rsidR="00254766" w:rsidRPr="00407C07" w:rsidRDefault="00407C07">
      <w:pPr>
        <w:spacing w:before="86" w:line="389" w:lineRule="exact"/>
        <w:ind w:left="2100"/>
        <w:rPr>
          <w:color w:val="1F497D" w:themeColor="text2"/>
          <w:sz w:val="32"/>
        </w:rPr>
      </w:pPr>
      <w:r w:rsidRPr="00407C07">
        <w:rPr>
          <w:rFonts w:ascii="Arial" w:hAnsi="Arial"/>
          <w:color w:val="1F497D" w:themeColor="text2"/>
          <w:sz w:val="28"/>
        </w:rPr>
        <w:lastRenderedPageBreak/>
        <w:drawing>
          <wp:anchor distT="0" distB="0" distL="114300" distR="114300" simplePos="0" relativeHeight="251668992" behindDoc="0" locked="0" layoutInCell="1" allowOverlap="1" wp14:anchorId="52D7585F" wp14:editId="6CF970A3">
            <wp:simplePos x="0" y="0"/>
            <wp:positionH relativeFrom="column">
              <wp:posOffset>-236220</wp:posOffset>
            </wp:positionH>
            <wp:positionV relativeFrom="paragraph">
              <wp:posOffset>-5080</wp:posOffset>
            </wp:positionV>
            <wp:extent cx="1394460" cy="587375"/>
            <wp:effectExtent l="0" t="0" r="0" b="3175"/>
            <wp:wrapNone/>
            <wp:docPr id="1045402867" name="Image 5" descr="Une image contenant text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805304" name="Image 5" descr="Une image contenant texte, Police, logo, Graphique&#10;&#10;Description générée automatiqueme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94460" cy="587375"/>
                    </a:xfrm>
                    <a:prstGeom prst="rect">
                      <a:avLst/>
                    </a:prstGeom>
                    <a:noFill/>
                    <a:ln>
                      <a:noFill/>
                    </a:ln>
                  </pic:spPr>
                </pic:pic>
              </a:graphicData>
            </a:graphic>
          </wp:anchor>
        </w:drawing>
      </w:r>
      <w:r w:rsidR="00000000" w:rsidRPr="00407C07">
        <w:rPr>
          <w:color w:val="1F497D" w:themeColor="text2"/>
          <w:w w:val="110"/>
          <w:sz w:val="32"/>
        </w:rPr>
        <w:t>Mode</w:t>
      </w:r>
      <w:r w:rsidR="00000000" w:rsidRPr="00407C07">
        <w:rPr>
          <w:color w:val="1F497D" w:themeColor="text2"/>
          <w:spacing w:val="15"/>
          <w:w w:val="110"/>
          <w:sz w:val="32"/>
        </w:rPr>
        <w:t xml:space="preserve"> </w:t>
      </w:r>
      <w:r w:rsidR="00000000" w:rsidRPr="00407C07">
        <w:rPr>
          <w:color w:val="1F497D" w:themeColor="text2"/>
          <w:spacing w:val="-2"/>
          <w:w w:val="110"/>
          <w:sz w:val="32"/>
        </w:rPr>
        <w:t>d’emploi</w:t>
      </w:r>
    </w:p>
    <w:p w14:paraId="08C48B1B" w14:textId="3E947DB6" w:rsidR="00254766" w:rsidRDefault="001A626D">
      <w:pPr>
        <w:pStyle w:val="Titre1"/>
      </w:pPr>
      <w:r w:rsidRPr="001A626D">
        <w:rPr>
          <w:rFonts w:ascii="Arial"/>
          <w:sz w:val="28"/>
          <w:szCs w:val="24"/>
        </w:rPr>
        <w:drawing>
          <wp:anchor distT="0" distB="0" distL="114300" distR="114300" simplePos="0" relativeHeight="251672064" behindDoc="1" locked="0" layoutInCell="1" allowOverlap="1" wp14:anchorId="2359C225" wp14:editId="7C5F3D32">
            <wp:simplePos x="0" y="0"/>
            <wp:positionH relativeFrom="column">
              <wp:posOffset>-299720</wp:posOffset>
            </wp:positionH>
            <wp:positionV relativeFrom="paragraph">
              <wp:posOffset>305980</wp:posOffset>
            </wp:positionV>
            <wp:extent cx="9361805" cy="6183086"/>
            <wp:effectExtent l="0" t="0" r="0" b="8255"/>
            <wp:wrapNone/>
            <wp:docPr id="1693840173" name="Image 7" descr="Une image contenant texte, capture d’écran, ligne, nombr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3840173" name="Image 7" descr="Une image contenant texte, capture d’écran, ligne, nombre&#10;&#10;Description générée automatiquemen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361805" cy="6183086"/>
                    </a:xfrm>
                    <a:prstGeom prst="rect">
                      <a:avLst/>
                    </a:prstGeom>
                    <a:noFill/>
                    <a:ln>
                      <a:noFill/>
                    </a:ln>
                  </pic:spPr>
                </pic:pic>
              </a:graphicData>
            </a:graphic>
            <wp14:sizeRelH relativeFrom="page">
              <wp14:pctWidth>0</wp14:pctWidth>
            </wp14:sizeRelH>
            <wp14:sizeRelV relativeFrom="page">
              <wp14:pctHeight>0</wp14:pctHeight>
            </wp14:sizeRelV>
          </wp:anchor>
        </w:drawing>
      </w:r>
      <w:r w:rsidR="00000000" w:rsidRPr="00407C07">
        <w:rPr>
          <w:color w:val="1F497D" w:themeColor="text2"/>
          <w:w w:val="115"/>
        </w:rPr>
        <w:t>Objectifs</w:t>
      </w:r>
      <w:r w:rsidR="00000000" w:rsidRPr="00407C07">
        <w:rPr>
          <w:color w:val="1F497D" w:themeColor="text2"/>
          <w:spacing w:val="22"/>
          <w:w w:val="115"/>
        </w:rPr>
        <w:t xml:space="preserve"> </w:t>
      </w:r>
      <w:r w:rsidR="00000000" w:rsidRPr="00407C07">
        <w:rPr>
          <w:color w:val="1F497D" w:themeColor="text2"/>
          <w:w w:val="115"/>
        </w:rPr>
        <w:t>du</w:t>
      </w:r>
      <w:r w:rsidR="00000000" w:rsidRPr="00407C07">
        <w:rPr>
          <w:color w:val="1F497D" w:themeColor="text2"/>
          <w:spacing w:val="19"/>
          <w:w w:val="115"/>
        </w:rPr>
        <w:t xml:space="preserve"> </w:t>
      </w:r>
      <w:r w:rsidR="00000000" w:rsidRPr="00407C07">
        <w:rPr>
          <w:color w:val="1F497D" w:themeColor="text2"/>
          <w:spacing w:val="-2"/>
          <w:w w:val="115"/>
        </w:rPr>
        <w:t>cabinet</w:t>
      </w:r>
    </w:p>
    <w:p w14:paraId="771952A9" w14:textId="6EE5BDF4" w:rsidR="00254766" w:rsidRDefault="00000000">
      <w:pPr>
        <w:rPr>
          <w:b/>
          <w:sz w:val="24"/>
        </w:rPr>
      </w:pPr>
      <w:r>
        <w:br w:type="column"/>
      </w:r>
    </w:p>
    <w:p w14:paraId="21852504" w14:textId="77777777" w:rsidR="00254766" w:rsidRDefault="00254766">
      <w:pPr>
        <w:pStyle w:val="Corpsdetexte"/>
        <w:rPr>
          <w:b/>
        </w:rPr>
      </w:pPr>
    </w:p>
    <w:p w14:paraId="0BE9DB9B" w14:textId="77777777" w:rsidR="00254766" w:rsidRDefault="00254766">
      <w:pPr>
        <w:pStyle w:val="Corpsdetexte"/>
        <w:spacing w:before="69"/>
        <w:rPr>
          <w:b/>
        </w:rPr>
      </w:pPr>
    </w:p>
    <w:p w14:paraId="259A71EC" w14:textId="089ADEFE" w:rsidR="00254766" w:rsidRDefault="001A626D">
      <w:pPr>
        <w:pStyle w:val="Corpsdetexte"/>
        <w:spacing w:before="1"/>
        <w:ind w:left="100" w:right="734"/>
        <w:rPr>
          <w:rFonts w:ascii="Arial" w:hAnsi="Arial"/>
        </w:rPr>
      </w:pPr>
      <w:r>
        <w:rPr>
          <w:rFonts w:ascii="Arial" w:hAnsi="Arial"/>
          <w:color w:val="FF0000"/>
        </w:rPr>
        <w:t>4</w:t>
      </w:r>
      <w:r w:rsidR="00000000">
        <w:rPr>
          <w:rFonts w:ascii="Arial" w:hAnsi="Arial"/>
          <w:color w:val="FF0000"/>
          <w:spacing w:val="-5"/>
        </w:rPr>
        <w:t xml:space="preserve"> </w:t>
      </w:r>
      <w:r>
        <w:rPr>
          <w:rFonts w:ascii="Arial" w:hAnsi="Arial"/>
          <w:color w:val="FF0000"/>
        </w:rPr>
        <w:t>thèmes qualité nationaux</w:t>
      </w:r>
      <w:r w:rsidR="00000000">
        <w:rPr>
          <w:rFonts w:ascii="Arial" w:hAnsi="Arial"/>
          <w:color w:val="FF0000"/>
          <w:spacing w:val="-4"/>
        </w:rPr>
        <w:t xml:space="preserve"> </w:t>
      </w:r>
      <w:r w:rsidR="00000000">
        <w:rPr>
          <w:rFonts w:ascii="Arial" w:hAnsi="Arial"/>
          <w:color w:val="FF0000"/>
        </w:rPr>
        <w:t>de</w:t>
      </w:r>
      <w:r w:rsidR="00000000">
        <w:rPr>
          <w:rFonts w:ascii="Arial" w:hAnsi="Arial"/>
          <w:color w:val="FF0000"/>
          <w:spacing w:val="-6"/>
        </w:rPr>
        <w:t xml:space="preserve"> </w:t>
      </w:r>
      <w:r w:rsidR="00000000">
        <w:rPr>
          <w:rFonts w:ascii="Arial" w:hAnsi="Arial"/>
          <w:color w:val="FF0000"/>
        </w:rPr>
        <w:t>l’Association</w:t>
      </w:r>
      <w:r w:rsidR="00000000">
        <w:rPr>
          <w:rFonts w:ascii="Arial" w:hAnsi="Arial"/>
          <w:color w:val="FF0000"/>
          <w:spacing w:val="-6"/>
        </w:rPr>
        <w:t xml:space="preserve"> </w:t>
      </w:r>
      <w:r w:rsidR="00000000">
        <w:rPr>
          <w:rFonts w:ascii="Arial" w:hAnsi="Arial"/>
          <w:color w:val="FF0000"/>
        </w:rPr>
        <w:t xml:space="preserve">SFSO Démarche Qualité auxquelles rattacher vos chantiers </w:t>
      </w:r>
      <w:r w:rsidR="00000000">
        <w:rPr>
          <w:rFonts w:ascii="Arial" w:hAnsi="Arial"/>
          <w:color w:val="FF0000"/>
          <w:spacing w:val="-2"/>
        </w:rPr>
        <w:t>prioritaires</w:t>
      </w:r>
    </w:p>
    <w:p w14:paraId="31112F72" w14:textId="77777777" w:rsidR="00254766" w:rsidRDefault="00254766">
      <w:pPr>
        <w:rPr>
          <w:rFonts w:ascii="Arial" w:hAnsi="Arial"/>
        </w:rPr>
        <w:sectPr w:rsidR="00254766">
          <w:footerReference w:type="default" r:id="rId10"/>
          <w:pgSz w:w="16840" w:h="11910" w:orient="landscape"/>
          <w:pgMar w:top="620" w:right="2080" w:bottom="940" w:left="1500" w:header="0" w:footer="749" w:gutter="0"/>
          <w:cols w:num="2" w:space="720" w:equalWidth="0">
            <w:col w:w="5272" w:space="1162"/>
            <w:col w:w="6826"/>
          </w:cols>
        </w:sectPr>
      </w:pPr>
    </w:p>
    <w:p w14:paraId="4579C6EE" w14:textId="18F7868A" w:rsidR="001A626D" w:rsidRPr="001A626D" w:rsidRDefault="001A626D" w:rsidP="001A626D">
      <w:pPr>
        <w:pStyle w:val="Corpsdetexte"/>
        <w:rPr>
          <w:rFonts w:ascii="Arial"/>
          <w:sz w:val="28"/>
        </w:rPr>
      </w:pPr>
    </w:p>
    <w:p w14:paraId="7B55F18A" w14:textId="295EA43A" w:rsidR="00254766" w:rsidRDefault="00254766">
      <w:pPr>
        <w:pStyle w:val="Corpsdetexte"/>
        <w:rPr>
          <w:rFonts w:ascii="Arial"/>
          <w:sz w:val="28"/>
        </w:rPr>
      </w:pPr>
    </w:p>
    <w:p w14:paraId="2B204620" w14:textId="37003C9F" w:rsidR="00254766" w:rsidRDefault="00254766">
      <w:pPr>
        <w:pStyle w:val="Corpsdetexte"/>
        <w:rPr>
          <w:rFonts w:ascii="Arial"/>
          <w:sz w:val="28"/>
        </w:rPr>
      </w:pPr>
    </w:p>
    <w:p w14:paraId="102F115F" w14:textId="77777777" w:rsidR="00254766" w:rsidRDefault="00254766">
      <w:pPr>
        <w:pStyle w:val="Corpsdetexte"/>
        <w:rPr>
          <w:rFonts w:ascii="Arial"/>
          <w:sz w:val="28"/>
        </w:rPr>
      </w:pPr>
    </w:p>
    <w:p w14:paraId="78BA1185" w14:textId="7150BB09" w:rsidR="00254766" w:rsidRDefault="00254766">
      <w:pPr>
        <w:pStyle w:val="Corpsdetexte"/>
        <w:rPr>
          <w:rFonts w:ascii="Arial"/>
          <w:sz w:val="28"/>
        </w:rPr>
      </w:pPr>
    </w:p>
    <w:p w14:paraId="153F1B5F" w14:textId="6CEB3D93" w:rsidR="00254766" w:rsidRDefault="00254766">
      <w:pPr>
        <w:pStyle w:val="Corpsdetexte"/>
        <w:rPr>
          <w:rFonts w:ascii="Arial"/>
          <w:sz w:val="28"/>
        </w:rPr>
      </w:pPr>
    </w:p>
    <w:p w14:paraId="3109CF53" w14:textId="3A6246E8" w:rsidR="00254766" w:rsidRDefault="00254766">
      <w:pPr>
        <w:pStyle w:val="Corpsdetexte"/>
        <w:rPr>
          <w:rFonts w:ascii="Arial"/>
          <w:sz w:val="28"/>
        </w:rPr>
      </w:pPr>
    </w:p>
    <w:p w14:paraId="60636563" w14:textId="0D2557B9" w:rsidR="00254766" w:rsidRDefault="00254766">
      <w:pPr>
        <w:pStyle w:val="Corpsdetexte"/>
        <w:rPr>
          <w:rFonts w:ascii="Arial"/>
          <w:sz w:val="28"/>
        </w:rPr>
      </w:pPr>
    </w:p>
    <w:p w14:paraId="603576AE" w14:textId="677761B2" w:rsidR="00254766" w:rsidRDefault="00254766">
      <w:pPr>
        <w:pStyle w:val="Corpsdetexte"/>
        <w:rPr>
          <w:rFonts w:ascii="Arial"/>
          <w:sz w:val="28"/>
        </w:rPr>
      </w:pPr>
    </w:p>
    <w:p w14:paraId="7E16EABE" w14:textId="269C6722" w:rsidR="00254766" w:rsidRDefault="00254766">
      <w:pPr>
        <w:pStyle w:val="Corpsdetexte"/>
        <w:rPr>
          <w:rFonts w:ascii="Arial"/>
          <w:sz w:val="28"/>
        </w:rPr>
      </w:pPr>
    </w:p>
    <w:p w14:paraId="50386CB0" w14:textId="2D706243" w:rsidR="00254766" w:rsidRDefault="00254766">
      <w:pPr>
        <w:pStyle w:val="Corpsdetexte"/>
        <w:rPr>
          <w:rFonts w:ascii="Arial"/>
          <w:sz w:val="28"/>
        </w:rPr>
      </w:pPr>
    </w:p>
    <w:p w14:paraId="1FAE8AE9" w14:textId="22042DBD" w:rsidR="00254766" w:rsidRDefault="00254766">
      <w:pPr>
        <w:pStyle w:val="Corpsdetexte"/>
        <w:rPr>
          <w:rFonts w:ascii="Arial"/>
          <w:sz w:val="28"/>
        </w:rPr>
      </w:pPr>
    </w:p>
    <w:p w14:paraId="0613C080" w14:textId="5C8F9FAD" w:rsidR="00254766" w:rsidRDefault="00254766">
      <w:pPr>
        <w:pStyle w:val="Corpsdetexte"/>
        <w:spacing w:before="266"/>
        <w:rPr>
          <w:rFonts w:ascii="Arial"/>
          <w:sz w:val="28"/>
        </w:rPr>
      </w:pPr>
    </w:p>
    <w:p w14:paraId="3ECC964A" w14:textId="6EC5F4AA" w:rsidR="00254766" w:rsidRDefault="00000000">
      <w:pPr>
        <w:ind w:left="710" w:right="10422"/>
        <w:rPr>
          <w:rFonts w:ascii="Arial" w:hAnsi="Arial"/>
          <w:sz w:val="28"/>
        </w:rPr>
      </w:pPr>
      <w:r>
        <w:rPr>
          <w:rFonts w:ascii="Arial" w:hAnsi="Arial"/>
          <w:color w:val="FF0000"/>
          <w:sz w:val="28"/>
        </w:rPr>
        <w:t xml:space="preserve">Tout autre </w:t>
      </w:r>
      <w:r>
        <w:rPr>
          <w:rFonts w:ascii="Arial" w:hAnsi="Arial"/>
          <w:color w:val="FF0000"/>
          <w:spacing w:val="-2"/>
          <w:sz w:val="28"/>
        </w:rPr>
        <w:t xml:space="preserve">objectif stratégique </w:t>
      </w:r>
      <w:r>
        <w:rPr>
          <w:rFonts w:ascii="Arial" w:hAnsi="Arial"/>
          <w:color w:val="FF0000"/>
          <w:sz w:val="28"/>
        </w:rPr>
        <w:t>propre à votre cabinet</w:t>
      </w:r>
      <w:r>
        <w:rPr>
          <w:rFonts w:ascii="Arial" w:hAnsi="Arial"/>
          <w:color w:val="FF0000"/>
          <w:spacing w:val="40"/>
          <w:sz w:val="28"/>
        </w:rPr>
        <w:t xml:space="preserve"> </w:t>
      </w:r>
      <w:r>
        <w:rPr>
          <w:rFonts w:ascii="Arial" w:hAnsi="Arial"/>
          <w:color w:val="FF0000"/>
          <w:sz w:val="28"/>
        </w:rPr>
        <w:t xml:space="preserve">et </w:t>
      </w:r>
      <w:proofErr w:type="spellStart"/>
      <w:r>
        <w:rPr>
          <w:rFonts w:ascii="Arial" w:hAnsi="Arial"/>
          <w:color w:val="FF0000"/>
          <w:sz w:val="28"/>
        </w:rPr>
        <w:t>tenantn</w:t>
      </w:r>
      <w:proofErr w:type="spellEnd"/>
      <w:r>
        <w:rPr>
          <w:rFonts w:ascii="Arial" w:hAnsi="Arial"/>
          <w:color w:val="FF0000"/>
          <w:sz w:val="28"/>
        </w:rPr>
        <w:t xml:space="preserve"> compte des</w:t>
      </w:r>
      <w:r>
        <w:rPr>
          <w:rFonts w:ascii="Arial" w:hAnsi="Arial"/>
          <w:color w:val="FF0000"/>
          <w:spacing w:val="-20"/>
          <w:sz w:val="28"/>
        </w:rPr>
        <w:t xml:space="preserve"> </w:t>
      </w:r>
      <w:r>
        <w:rPr>
          <w:rFonts w:ascii="Arial" w:hAnsi="Arial"/>
          <w:color w:val="FF0000"/>
          <w:sz w:val="28"/>
        </w:rPr>
        <w:t>orientations</w:t>
      </w:r>
    </w:p>
    <w:p w14:paraId="49AE59AB" w14:textId="77777777" w:rsidR="00254766" w:rsidRDefault="00000000">
      <w:pPr>
        <w:tabs>
          <w:tab w:val="left" w:pos="7047"/>
        </w:tabs>
        <w:spacing w:line="305" w:lineRule="exact"/>
        <w:ind w:left="710"/>
        <w:rPr>
          <w:rFonts w:ascii="Arial" w:hAnsi="Arial"/>
          <w:sz w:val="28"/>
        </w:rPr>
      </w:pPr>
      <w:r>
        <w:rPr>
          <w:rFonts w:ascii="Arial" w:hAnsi="Arial"/>
          <w:color w:val="FF0000"/>
          <w:position w:val="-3"/>
          <w:sz w:val="28"/>
        </w:rPr>
        <w:t>nationales</w:t>
      </w:r>
      <w:r>
        <w:rPr>
          <w:rFonts w:ascii="Arial" w:hAnsi="Arial"/>
          <w:color w:val="FF0000"/>
          <w:spacing w:val="-8"/>
          <w:position w:val="-3"/>
          <w:sz w:val="28"/>
        </w:rPr>
        <w:t xml:space="preserve"> </w:t>
      </w:r>
      <w:r>
        <w:rPr>
          <w:rFonts w:ascii="Arial" w:hAnsi="Arial"/>
          <w:color w:val="FF0000"/>
          <w:spacing w:val="-10"/>
          <w:position w:val="-3"/>
          <w:sz w:val="28"/>
        </w:rPr>
        <w:t>!</w:t>
      </w:r>
      <w:r>
        <w:rPr>
          <w:rFonts w:ascii="Arial" w:hAnsi="Arial"/>
          <w:color w:val="FF0000"/>
          <w:position w:val="-3"/>
          <w:sz w:val="28"/>
        </w:rPr>
        <w:tab/>
      </w:r>
      <w:r>
        <w:rPr>
          <w:rFonts w:ascii="Arial" w:hAnsi="Arial"/>
          <w:color w:val="FF0000"/>
          <w:sz w:val="28"/>
        </w:rPr>
        <w:t>Préciser</w:t>
      </w:r>
      <w:r>
        <w:rPr>
          <w:rFonts w:ascii="Arial" w:hAnsi="Arial"/>
          <w:color w:val="FF0000"/>
          <w:spacing w:val="-6"/>
          <w:sz w:val="28"/>
        </w:rPr>
        <w:t xml:space="preserve"> </w:t>
      </w:r>
      <w:r>
        <w:rPr>
          <w:rFonts w:ascii="Arial" w:hAnsi="Arial"/>
          <w:color w:val="FF0000"/>
          <w:sz w:val="28"/>
        </w:rPr>
        <w:t>ici</w:t>
      </w:r>
      <w:r>
        <w:rPr>
          <w:rFonts w:ascii="Arial" w:hAnsi="Arial"/>
          <w:color w:val="FF0000"/>
          <w:spacing w:val="-6"/>
          <w:sz w:val="28"/>
        </w:rPr>
        <w:t xml:space="preserve"> </w:t>
      </w:r>
      <w:r>
        <w:rPr>
          <w:rFonts w:ascii="Arial" w:hAnsi="Arial"/>
          <w:color w:val="FF0000"/>
          <w:sz w:val="28"/>
        </w:rPr>
        <w:t>de</w:t>
      </w:r>
      <w:r>
        <w:rPr>
          <w:rFonts w:ascii="Arial" w:hAnsi="Arial"/>
          <w:color w:val="FF0000"/>
          <w:spacing w:val="-6"/>
          <w:sz w:val="28"/>
        </w:rPr>
        <w:t xml:space="preserve"> </w:t>
      </w:r>
      <w:r>
        <w:rPr>
          <w:rFonts w:ascii="Arial" w:hAnsi="Arial"/>
          <w:color w:val="FF0000"/>
          <w:sz w:val="28"/>
        </w:rPr>
        <w:t>façon</w:t>
      </w:r>
      <w:r>
        <w:rPr>
          <w:rFonts w:ascii="Arial" w:hAnsi="Arial"/>
          <w:color w:val="FF0000"/>
          <w:spacing w:val="-3"/>
          <w:sz w:val="28"/>
        </w:rPr>
        <w:t xml:space="preserve"> </w:t>
      </w:r>
      <w:r>
        <w:rPr>
          <w:rFonts w:ascii="Arial" w:hAnsi="Arial"/>
          <w:color w:val="FF0000"/>
          <w:sz w:val="28"/>
        </w:rPr>
        <w:t>concrète</w:t>
      </w:r>
      <w:r>
        <w:rPr>
          <w:rFonts w:ascii="Arial" w:hAnsi="Arial"/>
          <w:color w:val="FF0000"/>
          <w:spacing w:val="-6"/>
          <w:sz w:val="28"/>
        </w:rPr>
        <w:t xml:space="preserve"> </w:t>
      </w:r>
      <w:r>
        <w:rPr>
          <w:rFonts w:ascii="Arial" w:hAnsi="Arial"/>
          <w:color w:val="FF0000"/>
          <w:sz w:val="28"/>
        </w:rPr>
        <w:t>vos chantiers</w:t>
      </w:r>
      <w:r>
        <w:rPr>
          <w:rFonts w:ascii="Arial" w:hAnsi="Arial"/>
          <w:color w:val="FF0000"/>
          <w:spacing w:val="-4"/>
          <w:sz w:val="28"/>
        </w:rPr>
        <w:t xml:space="preserve"> </w:t>
      </w:r>
      <w:r>
        <w:rPr>
          <w:rFonts w:ascii="Arial" w:hAnsi="Arial"/>
          <w:color w:val="FF0000"/>
          <w:spacing w:val="-10"/>
          <w:sz w:val="28"/>
        </w:rPr>
        <w:t>:</w:t>
      </w:r>
    </w:p>
    <w:p w14:paraId="40B2C538" w14:textId="77777777" w:rsidR="00254766" w:rsidRDefault="00000000">
      <w:pPr>
        <w:spacing w:line="303" w:lineRule="exact"/>
        <w:ind w:left="7047"/>
        <w:rPr>
          <w:rFonts w:ascii="Arial" w:hAnsi="Arial"/>
          <w:sz w:val="28"/>
        </w:rPr>
      </w:pPr>
      <w:r>
        <w:rPr>
          <w:rFonts w:ascii="Arial" w:hAnsi="Arial"/>
          <w:color w:val="FF0000"/>
          <w:sz w:val="28"/>
        </w:rPr>
        <w:t>quelles</w:t>
      </w:r>
      <w:r>
        <w:rPr>
          <w:rFonts w:ascii="Arial" w:hAnsi="Arial"/>
          <w:color w:val="FF0000"/>
          <w:spacing w:val="-5"/>
          <w:sz w:val="28"/>
        </w:rPr>
        <w:t xml:space="preserve"> </w:t>
      </w:r>
      <w:r>
        <w:rPr>
          <w:rFonts w:ascii="Arial" w:hAnsi="Arial"/>
          <w:color w:val="FF0000"/>
          <w:sz w:val="28"/>
        </w:rPr>
        <w:t>actions</w:t>
      </w:r>
      <w:r>
        <w:rPr>
          <w:rFonts w:ascii="Arial" w:hAnsi="Arial"/>
          <w:color w:val="FF0000"/>
          <w:spacing w:val="-3"/>
          <w:sz w:val="28"/>
        </w:rPr>
        <w:t xml:space="preserve"> </w:t>
      </w:r>
      <w:r>
        <w:rPr>
          <w:rFonts w:ascii="Arial" w:hAnsi="Arial"/>
          <w:color w:val="FF0000"/>
          <w:sz w:val="28"/>
        </w:rPr>
        <w:t>?</w:t>
      </w:r>
      <w:r>
        <w:rPr>
          <w:rFonts w:ascii="Arial" w:hAnsi="Arial"/>
          <w:color w:val="FF0000"/>
          <w:spacing w:val="-6"/>
          <w:sz w:val="28"/>
        </w:rPr>
        <w:t xml:space="preserve"> </w:t>
      </w:r>
      <w:r>
        <w:rPr>
          <w:rFonts w:ascii="Arial" w:hAnsi="Arial"/>
          <w:color w:val="FF0000"/>
          <w:sz w:val="28"/>
        </w:rPr>
        <w:t>Quels</w:t>
      </w:r>
      <w:r>
        <w:rPr>
          <w:rFonts w:ascii="Arial" w:hAnsi="Arial"/>
          <w:color w:val="FF0000"/>
          <w:spacing w:val="-5"/>
          <w:sz w:val="28"/>
        </w:rPr>
        <w:t xml:space="preserve"> </w:t>
      </w:r>
      <w:r>
        <w:rPr>
          <w:rFonts w:ascii="Arial" w:hAnsi="Arial"/>
          <w:color w:val="FF0000"/>
          <w:sz w:val="28"/>
        </w:rPr>
        <w:t>horizons</w:t>
      </w:r>
      <w:r>
        <w:rPr>
          <w:rFonts w:ascii="Arial" w:hAnsi="Arial"/>
          <w:color w:val="FF0000"/>
          <w:spacing w:val="-3"/>
          <w:sz w:val="28"/>
        </w:rPr>
        <w:t xml:space="preserve"> </w:t>
      </w:r>
      <w:r>
        <w:rPr>
          <w:rFonts w:ascii="Arial" w:hAnsi="Arial"/>
          <w:color w:val="FF0000"/>
          <w:sz w:val="28"/>
        </w:rPr>
        <w:t>réalistes</w:t>
      </w:r>
      <w:r>
        <w:rPr>
          <w:rFonts w:ascii="Arial" w:hAnsi="Arial"/>
          <w:color w:val="FF0000"/>
          <w:spacing w:val="-2"/>
          <w:sz w:val="28"/>
        </w:rPr>
        <w:t xml:space="preserve"> </w:t>
      </w:r>
      <w:r>
        <w:rPr>
          <w:rFonts w:ascii="Arial" w:hAnsi="Arial"/>
          <w:color w:val="FF0000"/>
          <w:sz w:val="28"/>
        </w:rPr>
        <w:t>?</w:t>
      </w:r>
      <w:r>
        <w:rPr>
          <w:rFonts w:ascii="Arial" w:hAnsi="Arial"/>
          <w:color w:val="FF0000"/>
          <w:spacing w:val="-5"/>
          <w:sz w:val="28"/>
        </w:rPr>
        <w:t xml:space="preserve"> Qui</w:t>
      </w:r>
    </w:p>
    <w:p w14:paraId="780DB064" w14:textId="3616A7C5" w:rsidR="00407C07" w:rsidRPr="00407C07" w:rsidRDefault="00000000" w:rsidP="00407C07">
      <w:pPr>
        <w:ind w:left="7047"/>
        <w:rPr>
          <w:rFonts w:ascii="Arial" w:hAnsi="Arial"/>
          <w:color w:val="FF0000"/>
          <w:sz w:val="28"/>
        </w:rPr>
      </w:pPr>
      <w:proofErr w:type="gramStart"/>
      <w:r>
        <w:rPr>
          <w:rFonts w:ascii="Arial" w:hAnsi="Arial"/>
          <w:color w:val="FF0000"/>
          <w:sz w:val="28"/>
        </w:rPr>
        <w:t>sont</w:t>
      </w:r>
      <w:proofErr w:type="gramEnd"/>
      <w:r>
        <w:rPr>
          <w:rFonts w:ascii="Arial" w:hAnsi="Arial"/>
          <w:color w:val="FF0000"/>
          <w:spacing w:val="-4"/>
          <w:sz w:val="28"/>
        </w:rPr>
        <w:t xml:space="preserve"> </w:t>
      </w:r>
      <w:r>
        <w:rPr>
          <w:rFonts w:ascii="Arial" w:hAnsi="Arial"/>
          <w:color w:val="FF0000"/>
          <w:sz w:val="28"/>
        </w:rPr>
        <w:t>les</w:t>
      </w:r>
      <w:r>
        <w:rPr>
          <w:rFonts w:ascii="Arial" w:hAnsi="Arial"/>
          <w:color w:val="FF0000"/>
          <w:spacing w:val="-4"/>
          <w:sz w:val="28"/>
        </w:rPr>
        <w:t xml:space="preserve"> </w:t>
      </w:r>
      <w:r>
        <w:rPr>
          <w:rFonts w:ascii="Arial" w:hAnsi="Arial"/>
          <w:color w:val="FF0000"/>
          <w:sz w:val="28"/>
        </w:rPr>
        <w:t>«</w:t>
      </w:r>
      <w:r>
        <w:rPr>
          <w:rFonts w:ascii="Arial" w:hAnsi="Arial"/>
          <w:color w:val="FF0000"/>
          <w:spacing w:val="-2"/>
          <w:sz w:val="28"/>
        </w:rPr>
        <w:t xml:space="preserve"> </w:t>
      </w:r>
      <w:r>
        <w:rPr>
          <w:rFonts w:ascii="Arial" w:hAnsi="Arial"/>
          <w:color w:val="FF0000"/>
          <w:sz w:val="28"/>
        </w:rPr>
        <w:t>pilotes</w:t>
      </w:r>
      <w:r>
        <w:rPr>
          <w:rFonts w:ascii="Arial" w:hAnsi="Arial"/>
          <w:color w:val="FF0000"/>
          <w:spacing w:val="-3"/>
          <w:sz w:val="28"/>
        </w:rPr>
        <w:t xml:space="preserve"> </w:t>
      </w:r>
      <w:r>
        <w:rPr>
          <w:rFonts w:ascii="Arial" w:hAnsi="Arial"/>
          <w:color w:val="FF0000"/>
          <w:sz w:val="28"/>
        </w:rPr>
        <w:t>»</w:t>
      </w:r>
      <w:r>
        <w:rPr>
          <w:rFonts w:ascii="Arial" w:hAnsi="Arial"/>
          <w:color w:val="FF0000"/>
          <w:spacing w:val="-5"/>
          <w:sz w:val="28"/>
        </w:rPr>
        <w:t xml:space="preserve"> </w:t>
      </w:r>
      <w:r>
        <w:rPr>
          <w:rFonts w:ascii="Arial" w:hAnsi="Arial"/>
          <w:color w:val="FF0000"/>
          <w:sz w:val="28"/>
        </w:rPr>
        <w:t>associés</w:t>
      </w:r>
      <w:r>
        <w:rPr>
          <w:rFonts w:ascii="Arial" w:hAnsi="Arial"/>
          <w:color w:val="FF0000"/>
          <w:spacing w:val="-4"/>
          <w:sz w:val="28"/>
        </w:rPr>
        <w:t xml:space="preserve"> </w:t>
      </w:r>
      <w:r>
        <w:rPr>
          <w:rFonts w:ascii="Arial" w:hAnsi="Arial"/>
          <w:color w:val="FF0000"/>
          <w:sz w:val="28"/>
        </w:rPr>
        <w:t>sur</w:t>
      </w:r>
      <w:r>
        <w:rPr>
          <w:rFonts w:ascii="Arial" w:hAnsi="Arial"/>
          <w:color w:val="FF0000"/>
          <w:spacing w:val="-3"/>
          <w:sz w:val="28"/>
        </w:rPr>
        <w:t xml:space="preserve"> </w:t>
      </w:r>
      <w:r>
        <w:rPr>
          <w:rFonts w:ascii="Arial" w:hAnsi="Arial"/>
          <w:color w:val="FF0000"/>
          <w:sz w:val="28"/>
        </w:rPr>
        <w:t>le</w:t>
      </w:r>
      <w:r>
        <w:rPr>
          <w:rFonts w:ascii="Arial" w:hAnsi="Arial"/>
          <w:color w:val="FF0000"/>
          <w:spacing w:val="-7"/>
          <w:sz w:val="28"/>
        </w:rPr>
        <w:t xml:space="preserve"> </w:t>
      </w:r>
      <w:r>
        <w:rPr>
          <w:rFonts w:ascii="Arial" w:hAnsi="Arial"/>
          <w:color w:val="FF0000"/>
          <w:sz w:val="28"/>
        </w:rPr>
        <w:t>chantier</w:t>
      </w:r>
      <w:r>
        <w:rPr>
          <w:rFonts w:ascii="Arial" w:hAnsi="Arial"/>
          <w:color w:val="FF0000"/>
          <w:spacing w:val="-3"/>
          <w:sz w:val="28"/>
        </w:rPr>
        <w:t xml:space="preserve"> </w:t>
      </w:r>
      <w:r>
        <w:rPr>
          <w:rFonts w:ascii="Arial" w:hAnsi="Arial"/>
          <w:color w:val="FF0000"/>
          <w:sz w:val="28"/>
        </w:rPr>
        <w:t xml:space="preserve">parmi </w:t>
      </w:r>
    </w:p>
    <w:p w14:paraId="2544D5DA" w14:textId="4034EB8F" w:rsidR="00254766" w:rsidRDefault="00000000">
      <w:pPr>
        <w:ind w:left="7047"/>
        <w:rPr>
          <w:rFonts w:ascii="Arial" w:hAnsi="Arial"/>
          <w:sz w:val="28"/>
        </w:rPr>
      </w:pPr>
      <w:r>
        <w:rPr>
          <w:rFonts w:ascii="Arial" w:hAnsi="Arial"/>
          <w:color w:val="FF0000"/>
          <w:spacing w:val="-2"/>
          <w:sz w:val="28"/>
        </w:rPr>
        <w:t>l’Equipe?</w:t>
      </w:r>
    </w:p>
    <w:sectPr w:rsidR="00254766">
      <w:type w:val="continuous"/>
      <w:pgSz w:w="16840" w:h="11910" w:orient="landscape"/>
      <w:pgMar w:top="620" w:right="2080" w:bottom="940" w:left="1500" w:header="0" w:footer="74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03FFD8" w14:textId="77777777" w:rsidR="00DB3843" w:rsidRDefault="00DB3843">
      <w:r>
        <w:separator/>
      </w:r>
    </w:p>
  </w:endnote>
  <w:endnote w:type="continuationSeparator" w:id="0">
    <w:p w14:paraId="3D59789C" w14:textId="77777777" w:rsidR="00DB3843" w:rsidRDefault="00DB38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881688" w14:textId="77777777" w:rsidR="00254766" w:rsidRDefault="00000000">
    <w:pPr>
      <w:pStyle w:val="Corpsdetexte"/>
      <w:spacing w:line="14" w:lineRule="auto"/>
      <w:rPr>
        <w:sz w:val="20"/>
      </w:rPr>
    </w:pPr>
    <w:r>
      <w:rPr>
        <w:noProof/>
      </w:rPr>
      <mc:AlternateContent>
        <mc:Choice Requires="wps">
          <w:drawing>
            <wp:anchor distT="0" distB="0" distL="0" distR="0" simplePos="0" relativeHeight="251656192" behindDoc="1" locked="0" layoutInCell="1" allowOverlap="1" wp14:anchorId="0300DFC1" wp14:editId="5394B159">
              <wp:simplePos x="0" y="0"/>
              <wp:positionH relativeFrom="page">
                <wp:posOffset>673100</wp:posOffset>
              </wp:positionH>
              <wp:positionV relativeFrom="page">
                <wp:posOffset>10077825</wp:posOffset>
              </wp:positionV>
              <wp:extent cx="505459" cy="17907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5459" cy="179070"/>
                      </a:xfrm>
                      <a:prstGeom prst="rect">
                        <a:avLst/>
                      </a:prstGeom>
                    </wps:spPr>
                    <wps:txbx>
                      <w:txbxContent>
                        <w:p w14:paraId="3ABB90CB" w14:textId="62826B67" w:rsidR="00254766" w:rsidRDefault="00000000">
                          <w:pPr>
                            <w:spacing w:before="21"/>
                            <w:ind w:left="20"/>
                            <w:rPr>
                              <w:color w:val="A6A6A6"/>
                              <w:spacing w:val="-2"/>
                              <w:w w:val="110"/>
                              <w:sz w:val="20"/>
                            </w:rPr>
                          </w:pPr>
                          <w:r>
                            <w:rPr>
                              <w:color w:val="A6A6A6"/>
                              <w:spacing w:val="-2"/>
                              <w:w w:val="110"/>
                              <w:sz w:val="20"/>
                            </w:rPr>
                            <w:t>V</w:t>
                          </w:r>
                          <w:r w:rsidR="00407C07">
                            <w:rPr>
                              <w:color w:val="A6A6A6"/>
                              <w:spacing w:val="-2"/>
                              <w:w w:val="110"/>
                              <w:sz w:val="20"/>
                            </w:rPr>
                            <w:t>2025</w:t>
                          </w:r>
                        </w:p>
                        <w:p w14:paraId="20BD1970" w14:textId="77777777" w:rsidR="00407C07" w:rsidRDefault="00407C07" w:rsidP="00407C07">
                          <w:pPr>
                            <w:spacing w:before="21"/>
                            <w:rPr>
                              <w:sz w:val="20"/>
                            </w:rPr>
                          </w:pPr>
                        </w:p>
                      </w:txbxContent>
                    </wps:txbx>
                    <wps:bodyPr wrap="square" lIns="0" tIns="0" rIns="0" bIns="0" rtlCol="0">
                      <a:noAutofit/>
                    </wps:bodyPr>
                  </wps:wsp>
                </a:graphicData>
              </a:graphic>
            </wp:anchor>
          </w:drawing>
        </mc:Choice>
        <mc:Fallback>
          <w:pict>
            <v:shapetype w14:anchorId="0300DFC1" id="_x0000_t202" coordsize="21600,21600" o:spt="202" path="m,l,21600r21600,l21600,xe">
              <v:stroke joinstyle="miter"/>
              <v:path gradientshapeok="t" o:connecttype="rect"/>
            </v:shapetype>
            <v:shape id="Textbox 1" o:spid="_x0000_s1026" type="#_x0000_t202" style="position:absolute;margin-left:53pt;margin-top:793.55pt;width:39.8pt;height:14.1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" filled="f" stroked="f">
              <v:textbox inset="0,0,0,0">
                <w:txbxContent>
                  <w:p w14:paraId="3ABB90CB" w14:textId="62826B67" w:rsidR="00254766" w:rsidRDefault="00000000">
                    <w:pPr>
                      <w:spacing w:before="21"/>
                      <w:ind w:left="20"/>
                      <w:rPr>
                        <w:color w:val="A6A6A6"/>
                        <w:spacing w:val="-2"/>
                        <w:w w:val="110"/>
                        <w:sz w:val="20"/>
                      </w:rPr>
                    </w:pPr>
                    <w:r>
                      <w:rPr>
                        <w:color w:val="A6A6A6"/>
                        <w:spacing w:val="-2"/>
                        <w:w w:val="110"/>
                        <w:sz w:val="20"/>
                      </w:rPr>
                      <w:t>V</w:t>
                    </w:r>
                    <w:r w:rsidR="00407C07">
                      <w:rPr>
                        <w:color w:val="A6A6A6"/>
                        <w:spacing w:val="-2"/>
                        <w:w w:val="110"/>
                        <w:sz w:val="20"/>
                      </w:rPr>
                      <w:t>2025</w:t>
                    </w:r>
                  </w:p>
                  <w:p w14:paraId="20BD1970" w14:textId="77777777" w:rsidR="00407C07" w:rsidRDefault="00407C07" w:rsidP="00407C07">
                    <w:pPr>
                      <w:spacing w:before="21"/>
                      <w:rPr>
                        <w:sz w:val="20"/>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ECFEEA" w14:textId="77777777" w:rsidR="00254766" w:rsidRDefault="00000000">
    <w:pPr>
      <w:pStyle w:val="Corpsdetexte"/>
      <w:spacing w:line="14" w:lineRule="auto"/>
      <w:rPr>
        <w:sz w:val="20"/>
      </w:rPr>
    </w:pPr>
    <w:r>
      <w:rPr>
        <w:noProof/>
      </w:rPr>
      <mc:AlternateContent>
        <mc:Choice Requires="wps">
          <w:drawing>
            <wp:anchor distT="0" distB="0" distL="0" distR="0" simplePos="0" relativeHeight="251659264" behindDoc="1" locked="0" layoutInCell="1" allowOverlap="1" wp14:anchorId="0A64930E" wp14:editId="4F6A43E5">
              <wp:simplePos x="0" y="0"/>
              <wp:positionH relativeFrom="page">
                <wp:posOffset>901700</wp:posOffset>
              </wp:positionH>
              <wp:positionV relativeFrom="page">
                <wp:posOffset>6945407</wp:posOffset>
              </wp:positionV>
              <wp:extent cx="504825" cy="17970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4825" cy="179705"/>
                      </a:xfrm>
                      <a:prstGeom prst="rect">
                        <a:avLst/>
                      </a:prstGeom>
                    </wps:spPr>
                    <wps:txbx>
                      <w:txbxContent>
                        <w:p w14:paraId="6A35099D" w14:textId="2CADDCBF" w:rsidR="00254766" w:rsidRDefault="00000000">
                          <w:pPr>
                            <w:spacing w:before="22"/>
                            <w:ind w:left="20"/>
                            <w:rPr>
                              <w:sz w:val="20"/>
                            </w:rPr>
                          </w:pPr>
                          <w:r>
                            <w:rPr>
                              <w:color w:val="A6A6A6"/>
                              <w:spacing w:val="-2"/>
                              <w:w w:val="110"/>
                              <w:sz w:val="20"/>
                            </w:rPr>
                            <w:t>V2</w:t>
                          </w:r>
                          <w:r w:rsidR="00407C07">
                            <w:rPr>
                              <w:color w:val="A6A6A6"/>
                              <w:spacing w:val="-2"/>
                              <w:w w:val="110"/>
                              <w:sz w:val="20"/>
                            </w:rPr>
                            <w:t>025</w:t>
                          </w:r>
                        </w:p>
                      </w:txbxContent>
                    </wps:txbx>
                    <wps:bodyPr wrap="square" lIns="0" tIns="0" rIns="0" bIns="0" rtlCol="0">
                      <a:noAutofit/>
                    </wps:bodyPr>
                  </wps:wsp>
                </a:graphicData>
              </a:graphic>
            </wp:anchor>
          </w:drawing>
        </mc:Choice>
        <mc:Fallback>
          <w:pict>
            <v:shapetype w14:anchorId="0A64930E" id="_x0000_t202" coordsize="21600,21600" o:spt="202" path="m,l,21600r21600,l21600,xe">
              <v:stroke joinstyle="miter"/>
              <v:path gradientshapeok="t" o:connecttype="rect"/>
            </v:shapetype>
            <v:shape id="Textbox 3" o:spid="_x0000_s1027" type="#_x0000_t202" style="position:absolute;margin-left:71pt;margin-top:546.9pt;width:39.75pt;height:14.1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" filled="f" stroked="f">
              <v:textbox inset="0,0,0,0">
                <w:txbxContent>
                  <w:p w14:paraId="6A35099D" w14:textId="2CADDCBF" w:rsidR="00254766" w:rsidRDefault="00000000">
                    <w:pPr>
                      <w:spacing w:before="22"/>
                      <w:ind w:left="20"/>
                      <w:rPr>
                        <w:sz w:val="20"/>
                      </w:rPr>
                    </w:pPr>
                    <w:r>
                      <w:rPr>
                        <w:color w:val="A6A6A6"/>
                        <w:spacing w:val="-2"/>
                        <w:w w:val="110"/>
                        <w:sz w:val="20"/>
                      </w:rPr>
                      <w:t>V2</w:t>
                    </w:r>
                    <w:r w:rsidR="00407C07">
                      <w:rPr>
                        <w:color w:val="A6A6A6"/>
                        <w:spacing w:val="-2"/>
                        <w:w w:val="110"/>
                        <w:sz w:val="20"/>
                      </w:rPr>
                      <w:t>025</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F825AA" w14:textId="77777777" w:rsidR="00DB3843" w:rsidRDefault="00DB3843">
      <w:r>
        <w:separator/>
      </w:r>
    </w:p>
  </w:footnote>
  <w:footnote w:type="continuationSeparator" w:id="0">
    <w:p w14:paraId="43EF9A1C" w14:textId="77777777" w:rsidR="00DB3843" w:rsidRDefault="00DB38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7B12E1"/>
    <w:multiLevelType w:val="hybridMultilevel"/>
    <w:tmpl w:val="D78006FA"/>
    <w:lvl w:ilvl="0" w:tplc="F81A9FB2">
      <w:numFmt w:val="bullet"/>
      <w:lvlText w:val=""/>
      <w:lvlJc w:val="left"/>
      <w:pPr>
        <w:ind w:left="820" w:hanging="360"/>
      </w:pPr>
      <w:rPr>
        <w:rFonts w:ascii="Symbol" w:eastAsia="Symbol" w:hAnsi="Symbol" w:cs="Symbol" w:hint="default"/>
        <w:b w:val="0"/>
        <w:bCs w:val="0"/>
        <w:i w:val="0"/>
        <w:iCs w:val="0"/>
        <w:color w:val="404040"/>
        <w:spacing w:val="0"/>
        <w:w w:val="100"/>
        <w:sz w:val="24"/>
        <w:szCs w:val="24"/>
        <w:lang w:val="fr-FR" w:eastAsia="en-US" w:bidi="ar-SA"/>
      </w:rPr>
    </w:lvl>
    <w:lvl w:ilvl="1" w:tplc="1F8C9DD2">
      <w:numFmt w:val="bullet"/>
      <w:lvlText w:val="•"/>
      <w:lvlJc w:val="left"/>
      <w:pPr>
        <w:ind w:left="1734" w:hanging="360"/>
      </w:pPr>
      <w:rPr>
        <w:rFonts w:hint="default"/>
        <w:lang w:val="fr-FR" w:eastAsia="en-US" w:bidi="ar-SA"/>
      </w:rPr>
    </w:lvl>
    <w:lvl w:ilvl="2" w:tplc="1F6E1C88">
      <w:numFmt w:val="bullet"/>
      <w:lvlText w:val="•"/>
      <w:lvlJc w:val="left"/>
      <w:pPr>
        <w:ind w:left="2649" w:hanging="360"/>
      </w:pPr>
      <w:rPr>
        <w:rFonts w:hint="default"/>
        <w:lang w:val="fr-FR" w:eastAsia="en-US" w:bidi="ar-SA"/>
      </w:rPr>
    </w:lvl>
    <w:lvl w:ilvl="3" w:tplc="0832ACB4">
      <w:numFmt w:val="bullet"/>
      <w:lvlText w:val="•"/>
      <w:lvlJc w:val="left"/>
      <w:pPr>
        <w:ind w:left="3563" w:hanging="360"/>
      </w:pPr>
      <w:rPr>
        <w:rFonts w:hint="default"/>
        <w:lang w:val="fr-FR" w:eastAsia="en-US" w:bidi="ar-SA"/>
      </w:rPr>
    </w:lvl>
    <w:lvl w:ilvl="4" w:tplc="0EA06DA0">
      <w:numFmt w:val="bullet"/>
      <w:lvlText w:val="•"/>
      <w:lvlJc w:val="left"/>
      <w:pPr>
        <w:ind w:left="4478" w:hanging="360"/>
      </w:pPr>
      <w:rPr>
        <w:rFonts w:hint="default"/>
        <w:lang w:val="fr-FR" w:eastAsia="en-US" w:bidi="ar-SA"/>
      </w:rPr>
    </w:lvl>
    <w:lvl w:ilvl="5" w:tplc="2EA4A6F6">
      <w:numFmt w:val="bullet"/>
      <w:lvlText w:val="•"/>
      <w:lvlJc w:val="left"/>
      <w:pPr>
        <w:ind w:left="5393" w:hanging="360"/>
      </w:pPr>
      <w:rPr>
        <w:rFonts w:hint="default"/>
        <w:lang w:val="fr-FR" w:eastAsia="en-US" w:bidi="ar-SA"/>
      </w:rPr>
    </w:lvl>
    <w:lvl w:ilvl="6" w:tplc="B49EBF64">
      <w:numFmt w:val="bullet"/>
      <w:lvlText w:val="•"/>
      <w:lvlJc w:val="left"/>
      <w:pPr>
        <w:ind w:left="6307" w:hanging="360"/>
      </w:pPr>
      <w:rPr>
        <w:rFonts w:hint="default"/>
        <w:lang w:val="fr-FR" w:eastAsia="en-US" w:bidi="ar-SA"/>
      </w:rPr>
    </w:lvl>
    <w:lvl w:ilvl="7" w:tplc="00A65F6C">
      <w:numFmt w:val="bullet"/>
      <w:lvlText w:val="•"/>
      <w:lvlJc w:val="left"/>
      <w:pPr>
        <w:ind w:left="7222" w:hanging="360"/>
      </w:pPr>
      <w:rPr>
        <w:rFonts w:hint="default"/>
        <w:lang w:val="fr-FR" w:eastAsia="en-US" w:bidi="ar-SA"/>
      </w:rPr>
    </w:lvl>
    <w:lvl w:ilvl="8" w:tplc="07D6EFC2">
      <w:numFmt w:val="bullet"/>
      <w:lvlText w:val="•"/>
      <w:lvlJc w:val="left"/>
      <w:pPr>
        <w:ind w:left="8137" w:hanging="360"/>
      </w:pPr>
      <w:rPr>
        <w:rFonts w:hint="default"/>
        <w:lang w:val="fr-FR" w:eastAsia="en-US" w:bidi="ar-SA"/>
      </w:rPr>
    </w:lvl>
  </w:abstractNum>
  <w:abstractNum w:abstractNumId="1" w15:restartNumberingAfterBreak="0">
    <w:nsid w:val="50B62D6E"/>
    <w:multiLevelType w:val="hybridMultilevel"/>
    <w:tmpl w:val="111CDE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99136329">
    <w:abstractNumId w:val="0"/>
  </w:num>
  <w:num w:numId="2" w16cid:durableId="3866149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766"/>
    <w:rsid w:val="00054F76"/>
    <w:rsid w:val="001A626D"/>
    <w:rsid w:val="00254766"/>
    <w:rsid w:val="00407C07"/>
    <w:rsid w:val="008B0383"/>
    <w:rsid w:val="00DB3843"/>
    <w:rsid w:val="00E9345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E91974"/>
  <w15:docId w15:val="{E994D117-C260-4E5E-84A2-755F827D2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fr-FR"/>
    </w:rPr>
  </w:style>
  <w:style w:type="paragraph" w:styleId="Titre1">
    <w:name w:val="heading 1"/>
    <w:basedOn w:val="Normal"/>
    <w:uiPriority w:val="9"/>
    <w:qFormat/>
    <w:pPr>
      <w:spacing w:line="389" w:lineRule="exact"/>
      <w:ind w:left="2100"/>
      <w:outlineLvl w:val="0"/>
    </w:pPr>
    <w:rPr>
      <w:b/>
      <w:bCs/>
      <w:sz w:val="32"/>
      <w:szCs w:val="32"/>
    </w:rPr>
  </w:style>
  <w:style w:type="paragraph" w:styleId="Titre2">
    <w:name w:val="heading 2"/>
    <w:basedOn w:val="Normal"/>
    <w:uiPriority w:val="9"/>
    <w:unhideWhenUsed/>
    <w:qFormat/>
    <w:pPr>
      <w:spacing w:before="1" w:line="340" w:lineRule="exact"/>
      <w:ind w:left="100"/>
      <w:jc w:val="both"/>
      <w:outlineLvl w:val="1"/>
    </w:pPr>
    <w:rPr>
      <w:b/>
      <w:bCs/>
      <w:sz w:val="28"/>
      <w:szCs w:val="2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4"/>
      <w:szCs w:val="24"/>
    </w:rPr>
  </w:style>
  <w:style w:type="paragraph" w:styleId="Titre">
    <w:name w:val="Title"/>
    <w:basedOn w:val="Normal"/>
    <w:uiPriority w:val="10"/>
    <w:qFormat/>
    <w:pPr>
      <w:spacing w:before="1" w:line="437" w:lineRule="exact"/>
      <w:ind w:left="100"/>
    </w:pPr>
    <w:rPr>
      <w:b/>
      <w:bCs/>
      <w:sz w:val="36"/>
      <w:szCs w:val="36"/>
    </w:rPr>
  </w:style>
  <w:style w:type="paragraph" w:styleId="Paragraphedeliste">
    <w:name w:val="List Paragraph"/>
    <w:basedOn w:val="Normal"/>
    <w:uiPriority w:val="1"/>
    <w:qFormat/>
    <w:pPr>
      <w:spacing w:before="117"/>
      <w:ind w:left="819" w:hanging="360"/>
      <w:jc w:val="both"/>
    </w:pPr>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407C07"/>
    <w:pPr>
      <w:tabs>
        <w:tab w:val="center" w:pos="4536"/>
        <w:tab w:val="right" w:pos="9072"/>
      </w:tabs>
    </w:pPr>
  </w:style>
  <w:style w:type="character" w:customStyle="1" w:styleId="En-tteCar">
    <w:name w:val="En-tête Car"/>
    <w:basedOn w:val="Policepardfaut"/>
    <w:link w:val="En-tte"/>
    <w:uiPriority w:val="99"/>
    <w:rsid w:val="00407C07"/>
    <w:rPr>
      <w:rFonts w:ascii="Calibri" w:eastAsia="Calibri" w:hAnsi="Calibri" w:cs="Calibri"/>
      <w:lang w:val="fr-FR"/>
    </w:rPr>
  </w:style>
  <w:style w:type="paragraph" w:styleId="Pieddepage">
    <w:name w:val="footer"/>
    <w:basedOn w:val="Normal"/>
    <w:link w:val="PieddepageCar"/>
    <w:uiPriority w:val="99"/>
    <w:unhideWhenUsed/>
    <w:rsid w:val="00407C07"/>
    <w:pPr>
      <w:tabs>
        <w:tab w:val="center" w:pos="4536"/>
        <w:tab w:val="right" w:pos="9072"/>
      </w:tabs>
    </w:pPr>
  </w:style>
  <w:style w:type="character" w:customStyle="1" w:styleId="PieddepageCar">
    <w:name w:val="Pied de page Car"/>
    <w:basedOn w:val="Policepardfaut"/>
    <w:link w:val="Pieddepage"/>
    <w:uiPriority w:val="99"/>
    <w:rsid w:val="00407C07"/>
    <w:rPr>
      <w:rFonts w:ascii="Calibri" w:eastAsia="Calibri" w:hAnsi="Calibri" w:cs="Calibri"/>
      <w:lang w:val="fr-FR"/>
    </w:rPr>
  </w:style>
  <w:style w:type="paragraph" w:styleId="NormalWeb">
    <w:name w:val="Normal (Web)"/>
    <w:basedOn w:val="Normal"/>
    <w:uiPriority w:val="99"/>
    <w:semiHidden/>
    <w:unhideWhenUsed/>
    <w:rsid w:val="00407C0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658053">
      <w:bodyDiv w:val="1"/>
      <w:marLeft w:val="0"/>
      <w:marRight w:val="0"/>
      <w:marTop w:val="0"/>
      <w:marBottom w:val="0"/>
      <w:divBdr>
        <w:top w:val="none" w:sz="0" w:space="0" w:color="auto"/>
        <w:left w:val="none" w:sz="0" w:space="0" w:color="auto"/>
        <w:bottom w:val="none" w:sz="0" w:space="0" w:color="auto"/>
        <w:right w:val="none" w:sz="0" w:space="0" w:color="auto"/>
      </w:divBdr>
    </w:div>
    <w:div w:id="351078201">
      <w:bodyDiv w:val="1"/>
      <w:marLeft w:val="0"/>
      <w:marRight w:val="0"/>
      <w:marTop w:val="0"/>
      <w:marBottom w:val="0"/>
      <w:divBdr>
        <w:top w:val="none" w:sz="0" w:space="0" w:color="auto"/>
        <w:left w:val="none" w:sz="0" w:space="0" w:color="auto"/>
        <w:bottom w:val="none" w:sz="0" w:space="0" w:color="auto"/>
        <w:right w:val="none" w:sz="0" w:space="0" w:color="auto"/>
      </w:divBdr>
    </w:div>
    <w:div w:id="661663698">
      <w:bodyDiv w:val="1"/>
      <w:marLeft w:val="0"/>
      <w:marRight w:val="0"/>
      <w:marTop w:val="0"/>
      <w:marBottom w:val="0"/>
      <w:divBdr>
        <w:top w:val="none" w:sz="0" w:space="0" w:color="auto"/>
        <w:left w:val="none" w:sz="0" w:space="0" w:color="auto"/>
        <w:bottom w:val="none" w:sz="0" w:space="0" w:color="auto"/>
        <w:right w:val="none" w:sz="0" w:space="0" w:color="auto"/>
      </w:divBdr>
    </w:div>
    <w:div w:id="11345665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393</Words>
  <Characters>2166</Characters>
  <Application>Microsoft Office Word</Application>
  <DocSecurity>0</DocSecurity>
  <Lines>18</Lines>
  <Paragraphs>5</Paragraphs>
  <ScaleCrop>false</ScaleCrop>
  <Company/>
  <LinksUpToDate>false</LinksUpToDate>
  <CharactersWithSpaces>2554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C3</dc:creator>
  <cp:lastModifiedBy>julien marteau</cp:lastModifiedBy>
  <cp:revision>2</cp:revision>
  <dcterms:created xsi:type="dcterms:W3CDTF">2025-01-13T09:53:00Z</dcterms:created>
  <dcterms:modified xsi:type="dcterms:W3CDTF">2025-01-13T09:53:00Z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2022-07-11T00:00:00Z</vt:filetime>
  </property>
  <property fmtid="{D5CDD505-2E9C-101B-9397-08002B2CF9AE}" pid="3" name="Creator">
    <vt:lpwstr>Microsoft® Word pour Microsoft 365</vt:lpwstr>
  </property>
  <property fmtid="{D5CDD505-2E9C-101B-9397-08002B2CF9AE}" pid="4" name="LastSaved">
    <vt:filetime>2024-12-04T00:00:00Z</vt:filetime>
  </property>
  <property fmtid="{D5CDD505-2E9C-101B-9397-08002B2CF9AE}" pid="5" name="Producer">
    <vt:lpwstr>Microsoft® Word pour Microsoft 365</vt:lpwstr>
  </property>
</Properties>
</file>